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науки РЕСПУБЛИКИ ДАГЕСТАН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 *  *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М.Р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«КИЗИЛЮРТОВСКИЙ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РАЙОН»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 w:right="-227" w:left="-3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МКОУ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Комсомольская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им.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Гаджиева Н.О.</w: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e-NO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368118, с. Комсомольское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Кизилюртовского района РД</w:t>
      </w:r>
      <w:r>
        <w:rPr>
          <w:rFonts w:ascii="Times New Roman" w:hAnsi="Times New Roman" w:cs="Times New Roman"/>
          <w:i/>
          <w:sz w:val="24"/>
          <w:szCs w:val="24"/>
          <w:lang w:val="se-NO"/>
        </w:rPr>
      </w:r>
    </w:p>
    <w:p>
      <w:pPr>
        <w:pBdr/>
        <w:spacing w:line="240" w:lineRule="atLeast"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 w:eastAsiaTheme="minorEastAsia"/>
          <w:b/>
          <w:i/>
          <w:lang w:eastAsia="ru-RU"/>
        </w:rPr>
      </w:pPr>
      <w:r>
        <w:rPr>
          <w:rFonts w:ascii="Times New Roman" w:hAnsi="Times New Roman" w:cs="Times New Roman" w:eastAsiaTheme="minorEastAsia"/>
          <w:b/>
          <w:i/>
          <w:lang w:eastAsia="ru-RU"/>
        </w:rPr>
      </w:r>
      <w:r>
        <w:rPr>
          <w:rFonts w:ascii="Times New Roman" w:hAnsi="Times New Roman" w:cs="Times New Roman" w:eastAsiaTheme="minorEastAsia"/>
          <w:b/>
          <w:i/>
          <w:lang w:eastAsia="ru-RU"/>
        </w:rPr>
      </w:r>
    </w:p>
    <w:p>
      <w:pPr>
        <w:pBdr/>
        <w:spacing w:after="0"/>
        <w:ind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</w:r>
    </w:p>
    <w:p>
      <w:pPr>
        <w:pBdr/>
        <w:spacing w:after="0"/>
        <w:ind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</w:r>
    </w:p>
    <w:p>
      <w:pPr>
        <w:pBdr/>
        <w:spacing w:after="0"/>
        <w:ind/>
        <w:rPr>
          <w:rFonts w:ascii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СОГЛАСОВАНО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УТВЕРЖДАЮ: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</w:r>
    </w:p>
    <w:p>
      <w:pPr>
        <w:pBdr/>
        <w:tabs>
          <w:tab w:val="left" w:leader="none" w:pos="7305"/>
        </w:tabs>
        <w:spacing w:after="0"/>
        <w:ind/>
        <w:rPr>
          <w:rFonts w:ascii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на педагогическом совете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ab/>
        <w:t xml:space="preserve">Директор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школы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</w:r>
    </w:p>
    <w:p>
      <w:pPr>
        <w:pBdr/>
        <w:spacing w:after="0"/>
        <w:ind/>
        <w:rPr>
          <w:rFonts w:ascii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Протокол №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5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от 1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05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.202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5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г.                                           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А.М.Гинбатова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</w:r>
    </w:p>
    <w:p>
      <w:pPr>
        <w:pBdr/>
        <w:spacing w:after="0"/>
        <w:ind/>
        <w:rPr>
          <w:rFonts w:ascii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8"/>
          <w:lang w:eastAsia="ar-SA"/>
        </w:rPr>
        <w:tab/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8"/>
          <w:lang w:eastAsia="ar-SA"/>
        </w:rPr>
      </w:r>
    </w:p>
    <w:p>
      <w:pPr>
        <w:pBdr/>
        <w:spacing w:after="0"/>
        <w:ind/>
        <w:rPr>
          <w:rFonts w:ascii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  <w:lang w:eastAsia="ar-SA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ПОЛОЖЕНИЕ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организации обучения, лиц с ограниченными возможностями здоровья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МКОУ «</w:t>
      </w:r>
      <w:r>
        <w:rPr>
          <w:rFonts w:ascii="Times New Roman" w:hAnsi="Times New Roman" w:cs="Times New Roman"/>
          <w:b/>
          <w:sz w:val="24"/>
        </w:rPr>
        <w:t xml:space="preserve">Комсомольская СОШ</w:t>
      </w:r>
      <w:r>
        <w:rPr>
          <w:rFonts w:ascii="Times New Roman" w:hAnsi="Times New Roman" w:cs="Times New Roman"/>
          <w:b/>
          <w:sz w:val="24"/>
        </w:rPr>
        <w:t xml:space="preserve">»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668"/>
        <w:numPr>
          <w:ilvl w:val="0"/>
          <w:numId w:val="1"/>
        </w:numPr>
        <w:pBdr/>
        <w:spacing w:after="0"/>
        <w:ind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Общие положения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68"/>
        <w:numPr>
          <w:ilvl w:val="1"/>
          <w:numId w:val="1"/>
        </w:numPr>
        <w:pBdr/>
        <w:spacing w:after="0"/>
        <w:ind w:firstLine="0"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с ограниченными</w:t>
      </w:r>
      <w:r>
        <w:rPr>
          <w:rFonts w:ascii="Times New Roman" w:hAnsi="Times New Roman" w:cs="Times New Roman"/>
          <w:sz w:val="24"/>
        </w:rPr>
        <w:t xml:space="preserve"> возможностями здоровья (далее-ОВЗ)- физическое лицо, имеющее недостатки в физическом и (или) психологическом развитии, подтвержденные психолого-педагогической комиссией (далее- ПМПК) и препятствующие получению образования без создания специальных условий.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numPr>
          <w:ilvl w:val="1"/>
          <w:numId w:val="1"/>
        </w:numPr>
        <w:pBdr/>
        <w:spacing w:after="0"/>
        <w:ind w:firstLine="0"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обучения лиц с ОВЗ производится на основе: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Федерального закона от 29.12.2012г. № 273-ФЗ «Об образовании в Российской Федерации»;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Федерального закона от 24.11.1995г. № 181-ФЗ «О социальной защите инвалидов в Российской Федерации»;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приказа </w:t>
      </w:r>
      <w:r>
        <w:rPr>
          <w:rFonts w:ascii="Times New Roman" w:hAnsi="Times New Roman" w:cs="Times New Roman"/>
          <w:sz w:val="24"/>
        </w:rPr>
        <w:t xml:space="preserve">Минпросвещения</w:t>
      </w:r>
      <w:r>
        <w:rPr>
          <w:rFonts w:ascii="Times New Roman" w:hAnsi="Times New Roman" w:cs="Times New Roman"/>
          <w:sz w:val="24"/>
        </w:rPr>
        <w:t xml:space="preserve"> России от 09.11.2018г.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приказа </w:t>
      </w:r>
      <w:r>
        <w:rPr>
          <w:rFonts w:ascii="Times New Roman" w:hAnsi="Times New Roman" w:cs="Times New Roman"/>
          <w:sz w:val="24"/>
        </w:rPr>
        <w:t xml:space="preserve">Минпросвещения</w:t>
      </w:r>
      <w:r>
        <w:rPr>
          <w:rFonts w:ascii="Times New Roman" w:hAnsi="Times New Roman" w:cs="Times New Roman"/>
          <w:sz w:val="24"/>
        </w:rPr>
        <w:t xml:space="preserve"> России от 07.11.2018г. №190 (с изменениями) «</w:t>
      </w:r>
      <w:r>
        <w:rPr>
          <w:rFonts w:ascii="Times New Roman" w:hAnsi="Times New Roman" w:cs="Times New Roman"/>
          <w:sz w:val="24"/>
        </w:rPr>
        <w:t xml:space="preserve">Об утвержд</w:t>
      </w:r>
      <w:r>
        <w:rPr>
          <w:rFonts w:ascii="Times New Roman" w:hAnsi="Times New Roman" w:cs="Times New Roman"/>
          <w:sz w:val="24"/>
        </w:rPr>
        <w:t xml:space="preserve">ении Порядка проведения государственной итоговой аттестации по образовательным программам среднего общего образования»;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приказа Минобрнауки России от 19.12.2014г.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(с изменениями и дополнениями);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приказа Минобрнауки России от 06.10.2009г.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приказа Минобрнауки России от 17.12.2010г. №1897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приказа Минобрнауки России от 17.05.2012г. №413 «Об утверждении федерального государственного образовательного стандарта среднего общего образования» (с изменениями и дополнениями);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приказа Минобрнауки России от 09.11.2015г.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(с изменениями и дополнениями);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приказа Минобрнауки России от 23.08.2017г. № 816 «Об утверждении Порядка применения организациями, осуществляющими образовательную деятельность, электронного обучения, дистанционных образов</w:t>
      </w:r>
      <w:r>
        <w:rPr>
          <w:rFonts w:ascii="Times New Roman" w:hAnsi="Times New Roman" w:cs="Times New Roman"/>
          <w:sz w:val="24"/>
        </w:rPr>
        <w:t xml:space="preserve">ательных технологий при реализации образовательных программ»;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постановления Главного государственного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Устава;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иных локальных нормативных актов.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Организация образовательной деятельности лиц с ОВЗ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Обучающ</w:t>
      </w:r>
      <w:r>
        <w:rPr>
          <w:rFonts w:ascii="Times New Roman" w:hAnsi="Times New Roman" w:cs="Times New Roman"/>
          <w:sz w:val="24"/>
        </w:rPr>
        <w:t xml:space="preserve">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 педагогической коррекции.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Дети с ОВЗ получают образование в следующих формах: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образовательной организации;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вне образовательной организации: по образовательным программам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sz w:val="24"/>
        </w:rPr>
        <w:t xml:space="preserve">в форме индивидуального обучения (</w:t>
      </w:r>
      <w:r>
        <w:rPr>
          <w:rFonts w:ascii="Times New Roman" w:hAnsi="Times New Roman" w:cs="Times New Roman"/>
          <w:sz w:val="24"/>
        </w:rPr>
        <w:t xml:space="preserve">на дому</w:t>
      </w:r>
      <w:r>
        <w:rPr>
          <w:rFonts w:ascii="Times New Roman" w:hAnsi="Times New Roman" w:cs="Times New Roman"/>
          <w:sz w:val="24"/>
        </w:rPr>
        <w:t xml:space="preserve">), в форме семейного образования. Среднее общее образование может быть получено в форме самообразования.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Для обучающихся с ОВЗ реализуются следующие образовательные программы: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основные</w:t>
      </w:r>
      <w:r>
        <w:rPr>
          <w:rFonts w:ascii="Times New Roman" w:hAnsi="Times New Roman" w:cs="Times New Roman"/>
          <w:sz w:val="24"/>
        </w:rPr>
        <w:t xml:space="preserve"> образовательные программы Учреждения;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адаптированные основные общеобразовательные программы учреждения.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индивидуальных учебных планов может сопровождаться поддержкой тьютора (а</w:t>
      </w:r>
      <w:r>
        <w:rPr>
          <w:rFonts w:ascii="Times New Roman" w:hAnsi="Times New Roman" w:cs="Times New Roman"/>
          <w:sz w:val="24"/>
        </w:rPr>
        <w:t xml:space="preserve">ссистента, помощника) Учреждения на основании рекомендации о необходимости предоставления услуг ассистента (помощника), тьютора обучающемуся с ОВЗ формулирует ПМПК, а обучающемуся, имеющему статус инвалида - ПМПК и (или) МСЭ на основании рекомендаций ПМПК.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 Адаптированная общеобразовательная п</w:t>
      </w:r>
      <w:r>
        <w:rPr>
          <w:rFonts w:ascii="Times New Roman" w:hAnsi="Times New Roman" w:cs="Times New Roman"/>
          <w:sz w:val="24"/>
        </w:rPr>
        <w:t xml:space="preserve">рограмма-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2.6.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2.7. В случае обучения по адаптированным основным общеобразовательным программам в Учреждении создаются специальные условия для получения образования указанными обучающимися.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2.8. Под специальными условиями для</w:t>
      </w:r>
      <w:r>
        <w:rPr>
          <w:rFonts w:ascii="Times New Roman" w:hAnsi="Times New Roman" w:cs="Times New Roman"/>
          <w:sz w:val="24"/>
        </w:rPr>
        <w:t xml:space="preserve">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</w:t>
      </w:r>
      <w:r>
        <w:rPr>
          <w:rFonts w:ascii="Times New Roman" w:hAnsi="Times New Roman" w:cs="Times New Roman"/>
          <w:sz w:val="24"/>
        </w:rPr>
        <w:t xml:space="preserve">и</w:t>
      </w:r>
      <w:r>
        <w:rPr>
          <w:rFonts w:ascii="Times New Roman" w:hAnsi="Times New Roman" w:cs="Times New Roman"/>
          <w:sz w:val="24"/>
        </w:rPr>
        <w:t xml:space="preserve">дактических материалов, специальных технических средств обучения коллективного и индивидуального </w:t>
      </w:r>
      <w:r>
        <w:rPr>
          <w:rFonts w:ascii="Times New Roman" w:hAnsi="Times New Roman" w:cs="Times New Roman"/>
          <w:sz w:val="24"/>
        </w:rPr>
        <w:t xml:space="preserve">пользования, предоставление услуг ассистента (помо</w:t>
      </w:r>
      <w:r>
        <w:rPr>
          <w:rFonts w:ascii="Times New Roman" w:hAnsi="Times New Roman" w:cs="Times New Roman"/>
          <w:sz w:val="24"/>
        </w:rPr>
        <w:t xml:space="preserve">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Учреждения и другие условия, без которых невозможно или затруднено освоение образовательных программ.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2.9. Доступность образовательной среды Учреждения предполагает: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доступность для обучающихся с ОВЗ всех помещений, где осуществляется образовательная деятельность;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свободный доступ детей к играм, игрушкам, материалам, пособиям, обеспечивающим все основные виды детской активности </w:t>
      </w:r>
      <w:r>
        <w:rPr>
          <w:rFonts w:ascii="Times New Roman" w:hAnsi="Times New Roman" w:cs="Times New Roman"/>
          <w:sz w:val="24"/>
        </w:rPr>
        <w:t xml:space="preserve">и учебы, наличие оборудованного рабочего и читального мест.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2.10. </w:t>
      </w:r>
      <w:r>
        <w:rPr>
          <w:rFonts w:ascii="Times New Roman" w:hAnsi="Times New Roman" w:cs="Times New Roman"/>
          <w:sz w:val="24"/>
        </w:rPr>
        <w:t xml:space="preserve">Образовательные программы для обучающихся с ОВЗ могут быть реализованы в следующих формах: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урочной и внеурочной деятельности;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 применением электронного обучения и дистанционных образовательных технологий;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сетевой и др.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2.11. Меры дисциплинарного взыскания не применяются к обучающимся с ОВЗ (с задержкой психического развития и различными формами умственной отсталости).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2.12. Обучающиеся с ОВЗ обеспечиваются: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бесплатным двухразовым питанием;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бесплатными специальными учебниками и учебными пособиями, иной учебной литературой.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2.13. Государственная итоговая аттестация обучающихся с ОВЗ проводится в форме государственного выпускного экзамена в соответствии с приказом </w:t>
      </w:r>
      <w:r>
        <w:rPr>
          <w:rFonts w:ascii="Times New Roman" w:hAnsi="Times New Roman" w:cs="Times New Roman"/>
          <w:sz w:val="24"/>
        </w:rPr>
        <w:t xml:space="preserve">Минпросвещения</w:t>
      </w:r>
      <w:r>
        <w:rPr>
          <w:rFonts w:ascii="Times New Roman" w:hAnsi="Times New Roman" w:cs="Times New Roman"/>
          <w:sz w:val="24"/>
        </w:rPr>
        <w:t xml:space="preserve"> России от 07.11.2018г. №190 (с изменениями и дополнениями) «Об утверждении Порядка проведения государственной итоговой аттестации по образовательным программам среднего общего образования».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2.14. Обучающиеся с ОВЗ имеют право по отдельным учебным предметам по их желанию проходить государственную ит</w:t>
      </w:r>
      <w:r>
        <w:rPr>
          <w:rFonts w:ascii="Times New Roman" w:hAnsi="Times New Roman" w:cs="Times New Roman"/>
          <w:sz w:val="24"/>
        </w:rPr>
        <w:t xml:space="preserve">оговую аттестацию в форме основ</w:t>
      </w:r>
      <w:r>
        <w:rPr>
          <w:rFonts w:ascii="Times New Roman" w:hAnsi="Times New Roman" w:cs="Times New Roman"/>
          <w:sz w:val="24"/>
        </w:rPr>
        <w:t xml:space="preserve">ного государственного экзамена (9 классы) и единого государст</w:t>
      </w:r>
      <w:r>
        <w:rPr>
          <w:rFonts w:ascii="Times New Roman" w:hAnsi="Times New Roman" w:cs="Times New Roman"/>
          <w:sz w:val="24"/>
        </w:rPr>
        <w:t xml:space="preserve">ве</w:t>
      </w:r>
      <w:r>
        <w:rPr>
          <w:rFonts w:ascii="Times New Roman" w:hAnsi="Times New Roman" w:cs="Times New Roman"/>
          <w:sz w:val="24"/>
        </w:rPr>
        <w:t xml:space="preserve">нного экзамена (11 классы). 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2.15. Лицам с ОВЗ (с различными формами умственной отсталости), не имеющим основного общего и средн</w:t>
      </w:r>
      <w:r>
        <w:rPr>
          <w:rFonts w:ascii="Times New Roman" w:hAnsi="Times New Roman" w:cs="Times New Roman"/>
          <w:sz w:val="24"/>
        </w:rPr>
        <w:t xml:space="preserve">его общего образования и обучающимся по адаптированным основным общеобразовательным программам, выдается свидетельство об обучении по образцу и в порядке, установленном приказом Минобрнауки России от 14.10.2013г. №1145 «Об утверждении образца свидетельства</w:t>
      </w:r>
      <w:r>
        <w:rPr>
          <w:rFonts w:ascii="Times New Roman" w:hAnsi="Times New Roman" w:cs="Times New Roman"/>
          <w:sz w:val="24"/>
        </w:rPr>
        <w:t xml:space="preserve">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2.16. Лицам с ОВЗ, получившим основное общее и среднее общее образов</w:t>
      </w:r>
      <w:r>
        <w:rPr>
          <w:rFonts w:ascii="Times New Roman" w:hAnsi="Times New Roman" w:cs="Times New Roman"/>
          <w:sz w:val="24"/>
        </w:rPr>
        <w:t xml:space="preserve">ание, успешно прошедшим государственную итоговую аттестацию в форме основного государственного экзамена (9 классы) и единого государственного экзамена (11 классы), выдаются документы об образовании (аттестаты об основном общем и среднем общем образовании).</w:t>
      </w:r>
      <w:r>
        <w:rPr>
          <w:rFonts w:ascii="Times New Roman" w:hAnsi="Times New Roman" w:cs="Times New Roman"/>
          <w:sz w:val="24"/>
        </w:rPr>
      </w:r>
    </w:p>
    <w:p>
      <w:pPr>
        <w:pStyle w:val="668"/>
        <w:pBdr/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68"/>
        <w:numPr>
          <w:ilvl w:val="0"/>
          <w:numId w:val="2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Особенности реализации образовательных программ в урочной и внеурочной форме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68"/>
        <w:numPr>
          <w:ilvl w:val="1"/>
          <w:numId w:val="2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Образование обучающихся с ОВЗ может быть организовано как совместно с другими обучающимися (инклюзивно), так и в отдельных классах, группах.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68"/>
        <w:numPr>
          <w:ilvl w:val="1"/>
          <w:numId w:val="2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Класс инклюзивного обучения</w:t>
      </w:r>
      <w:r>
        <w:rPr>
          <w:rFonts w:ascii="Times New Roman" w:hAnsi="Times New Roman" w:cs="Times New Roman"/>
          <w:sz w:val="24"/>
        </w:rPr>
        <w:t xml:space="preserve">, отдельный класс для обучающихся с ОВЗ, группа комбинированной направленно</w:t>
      </w:r>
      <w:r>
        <w:rPr>
          <w:rFonts w:ascii="Times New Roman" w:hAnsi="Times New Roman" w:cs="Times New Roman"/>
          <w:sz w:val="24"/>
        </w:rPr>
        <w:t xml:space="preserve">сти открывается на основании приказа директора Учреждения и комплектуется на основании заключения ПМПК и заявления родителей (законных представителей) о согласии на обучение ребенка в классе инклюзивного образования, отдельном классе для обучающихся с ОВЗ.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68"/>
        <w:numPr>
          <w:ilvl w:val="1"/>
          <w:numId w:val="2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Количество учащихся в классе определяется исходя из максимального количества детей с ОВЗ в зависимости от категории учащихся и вариантов программы. Комплектование инклюзивных классов (групп) производится с учетом требований, установ</w:t>
      </w:r>
      <w:r>
        <w:rPr>
          <w:rFonts w:ascii="Times New Roman" w:hAnsi="Times New Roman" w:cs="Times New Roman"/>
          <w:sz w:val="24"/>
        </w:rPr>
        <w:t xml:space="preserve">ленных Постановлением Главного государственного санитарного врача РФ от 28.09.202г.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68"/>
        <w:numPr>
          <w:ilvl w:val="1"/>
          <w:numId w:val="2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При </w:t>
      </w:r>
      <w:r>
        <w:rPr>
          <w:rFonts w:ascii="Times New Roman" w:hAnsi="Times New Roman" w:cs="Times New Roman"/>
          <w:sz w:val="24"/>
        </w:rPr>
        <w:t xml:space="preserve">необходимости проводится коррекционная работа с детьми с ОВЗ. Такая работа осуществляется на основе адаптированной общеобразовательной программы или программы коррекционной работы, являющейся разделом основной образовательной программы общего образования. 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68"/>
        <w:numPr>
          <w:ilvl w:val="1"/>
          <w:numId w:val="2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Психолого-педагогическое сопровождение обучающегося с ОВЗ осуществляют специалисты, </w:t>
      </w:r>
      <w:r>
        <w:rPr>
          <w:rFonts w:ascii="Times New Roman" w:hAnsi="Times New Roman" w:cs="Times New Roman"/>
          <w:sz w:val="24"/>
        </w:rPr>
        <w:t xml:space="preserve">согласно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заключени</w:t>
      </w:r>
      <w:r>
        <w:rPr>
          <w:rFonts w:ascii="Times New Roman" w:hAnsi="Times New Roman" w:cs="Times New Roman"/>
          <w:sz w:val="24"/>
        </w:rPr>
        <w:t xml:space="preserve">ю</w:t>
      </w:r>
      <w:r>
        <w:rPr>
          <w:rFonts w:ascii="Times New Roman" w:hAnsi="Times New Roman" w:cs="Times New Roman"/>
          <w:sz w:val="24"/>
        </w:rPr>
        <w:t xml:space="preserve"> ПМПК. В случае отсутствия специалистов в штате Учреждения, сопровождение детей с ОВЗ осуществляется специалистами (психолог, дефектолог, логопед) </w:t>
      </w:r>
      <w:r>
        <w:rPr>
          <w:rFonts w:ascii="Times New Roman" w:hAnsi="Times New Roman" w:cs="Times New Roman"/>
          <w:sz w:val="24"/>
        </w:rPr>
        <w:t xml:space="preserve">с использованием сетевой формы реализации образовательных программ на основании договора между организациями.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68"/>
        <w:numPr>
          <w:ilvl w:val="1"/>
          <w:numId w:val="2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Обследование детей с ОВЗ до окончания ими </w:t>
      </w:r>
      <w:r>
        <w:rPr>
          <w:rFonts w:ascii="Times New Roman" w:hAnsi="Times New Roman" w:cs="Times New Roman"/>
          <w:sz w:val="24"/>
        </w:rPr>
        <w:t xml:space="preserve">освоения основных или адаптированных общеобразовательных программ, осуществляется в ПМПК по письменному заявлению родителей (законных представителей) или по направлению образовательного Учреждения с письменного согласия родителей (законных представителей).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68"/>
        <w:pBdr/>
        <w:spacing w:after="0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668"/>
        <w:numPr>
          <w:ilvl w:val="0"/>
          <w:numId w:val="2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Особенности реализации 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68"/>
        <w:numPr>
          <w:ilvl w:val="1"/>
          <w:numId w:val="2"/>
        </w:num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</w:t>
      </w:r>
      <w:r>
        <w:rPr>
          <w:rFonts w:ascii="Times New Roman" w:hAnsi="Times New Roman" w:cs="Times New Roman"/>
          <w:sz w:val="24"/>
        </w:rPr>
        <w:t xml:space="preserve">(очной, очно</w:t>
      </w:r>
      <w:r>
        <w:rPr>
          <w:rFonts w:ascii="Times New Roman" w:hAnsi="Times New Roman" w:cs="Times New Roman"/>
          <w:sz w:val="24"/>
        </w:rPr>
        <w:t xml:space="preserve">-заочной, заочной), а </w:t>
      </w:r>
      <w:r>
        <w:rPr>
          <w:rFonts w:ascii="Times New Roman" w:hAnsi="Times New Roman" w:cs="Times New Roman"/>
          <w:sz w:val="24"/>
        </w:rPr>
        <w:t xml:space="preserve">также при сочетании различных форм обучения и осуществляется в соответствии с Положением об электронном обучении и использовании дистанционных образовательных технологий в образовательной деятельности Учреждения при отсутствии медицинских противопоказаний.</w:t>
      </w:r>
      <w:r>
        <w:rPr>
          <w:rFonts w:ascii="Times New Roman" w:hAnsi="Times New Roman" w:cs="Times New Roman"/>
          <w:sz w:val="24"/>
        </w:rPr>
      </w:r>
    </w:p>
    <w:sectPr>
      <w:footnotePr/>
      <w:endnotePr/>
      <w:type w:val="nextPage"/>
      <w:pgSz w:h="16838" w:orient="portrait" w:w="11906"/>
      <w:pgMar w:top="709" w:right="850" w:bottom="1134" w:left="993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3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 w:val="0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 w:val="0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 w:val="0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 w:val="0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 w:val="0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 w:val="0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 w:val="0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4"/>
    <w:next w:val="66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4"/>
    <w:next w:val="66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4"/>
    <w:next w:val="6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4"/>
    <w:next w:val="6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4"/>
    <w:next w:val="6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5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5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4"/>
    <w:next w:val="6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4"/>
    <w:next w:val="6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4"/>
    <w:next w:val="6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4"/>
    <w:next w:val="6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5"/>
    <w:link w:val="175"/>
    <w:uiPriority w:val="99"/>
    <w:pPr>
      <w:pBdr/>
      <w:spacing/>
      <w:ind/>
    </w:pPr>
  </w:style>
  <w:style w:type="paragraph" w:styleId="177">
    <w:name w:val="Footer"/>
    <w:basedOn w:val="66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5"/>
    <w:link w:val="177"/>
    <w:uiPriority w:val="99"/>
    <w:pPr>
      <w:pBdr/>
      <w:spacing/>
      <w:ind/>
    </w:pPr>
  </w:style>
  <w:style w:type="paragraph" w:styleId="179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5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6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89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0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1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2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3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4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5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6">
    <w:name w:val="toc 9"/>
    <w:basedOn w:val="664"/>
    <w:next w:val="664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pBdr/>
      <w:spacing/>
      <w:ind/>
    </w:pPr>
  </w:style>
  <w:style w:type="character" w:styleId="665" w:default="1">
    <w:name w:val="Default Paragraph Font"/>
    <w:uiPriority w:val="1"/>
    <w:semiHidden/>
    <w:unhideWhenUsed/>
    <w:pPr>
      <w:pBdr/>
      <w:spacing/>
      <w:ind/>
    </w:pPr>
  </w:style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7" w:default="1">
    <w:name w:val="No List"/>
    <w:uiPriority w:val="99"/>
    <w:semiHidden/>
    <w:unhideWhenUsed/>
    <w:pPr>
      <w:pBdr/>
      <w:spacing/>
      <w:ind/>
    </w:pPr>
  </w:style>
  <w:style w:type="paragraph" w:styleId="668">
    <w:name w:val="List Paragraph"/>
    <w:basedOn w:val="664"/>
    <w:uiPriority w:val="34"/>
    <w:qFormat/>
    <w:pPr>
      <w:pBdr/>
      <w:spacing/>
      <w:ind w:left="720"/>
      <w:contextualSpacing w:val="true"/>
    </w:pPr>
  </w:style>
  <w:style w:type="character" w:styleId="669">
    <w:name w:val="Hyperlink"/>
    <w:basedOn w:val="665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revision>12</cp:revision>
  <dcterms:created xsi:type="dcterms:W3CDTF">2025-05-19T10:06:00Z</dcterms:created>
  <dcterms:modified xsi:type="dcterms:W3CDTF">2025-05-29T11:48:45Z</dcterms:modified>
</cp:coreProperties>
</file>